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F485" w14:textId="77777777" w:rsidR="00C76090" w:rsidRPr="009D5A58" w:rsidRDefault="00151285" w:rsidP="00151285">
      <w:pPr>
        <w:jc w:val="right"/>
        <w:rPr>
          <w:sz w:val="24"/>
        </w:rPr>
      </w:pPr>
      <w:r w:rsidRPr="009D5A58">
        <w:rPr>
          <w:rFonts w:hint="eastAsia"/>
          <w:sz w:val="24"/>
        </w:rPr>
        <w:t>（公社）全日本病院協会</w:t>
      </w:r>
    </w:p>
    <w:p w14:paraId="66774018" w14:textId="77777777" w:rsidR="00151285" w:rsidRPr="009D5A58" w:rsidRDefault="00151285"/>
    <w:p w14:paraId="07E2D840" w14:textId="77777777" w:rsidR="00151285" w:rsidRPr="009D5A58" w:rsidRDefault="00151285" w:rsidP="00151285">
      <w:pPr>
        <w:jc w:val="center"/>
        <w:rPr>
          <w:sz w:val="32"/>
          <w:bdr w:val="single" w:sz="4" w:space="0" w:color="auto"/>
        </w:rPr>
      </w:pPr>
      <w:r w:rsidRPr="009D5A58">
        <w:rPr>
          <w:rFonts w:hint="eastAsia"/>
          <w:sz w:val="32"/>
          <w:bdr w:val="single" w:sz="4" w:space="0" w:color="auto"/>
        </w:rPr>
        <w:t>医療機関における個人情報保護法への対応チェックリスト</w:t>
      </w:r>
    </w:p>
    <w:p w14:paraId="248EC892" w14:textId="77777777" w:rsidR="00151285" w:rsidRPr="009D5A58" w:rsidRDefault="00151285"/>
    <w:p w14:paraId="14B16128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１．個人情報保護推進委員会の設置</w:t>
      </w:r>
    </w:p>
    <w:p w14:paraId="73E90662" w14:textId="77777777" w:rsidR="00151285" w:rsidRPr="009D5A58" w:rsidRDefault="00151285" w:rsidP="00151285">
      <w:pPr>
        <w:ind w:firstLineChars="300" w:firstLine="72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院長・施設長または幹部職員を個人情報管理者とします。</w:t>
      </w:r>
    </w:p>
    <w:p w14:paraId="4DA6C90C" w14:textId="77777777" w:rsidR="00151285" w:rsidRPr="009D5A58" w:rsidRDefault="00151285" w:rsidP="00151285">
      <w:pPr>
        <w:ind w:leftChars="300" w:left="63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複数施設を有する法人では、理事長または幹部職員を個人情報管理者とし、各施設の院長・施設長または幹部職員を個人情報管理担当者とします。</w:t>
      </w:r>
    </w:p>
    <w:p w14:paraId="127BBD7C" w14:textId="77777777" w:rsidR="00151285" w:rsidRPr="009D5A58" w:rsidRDefault="00151285" w:rsidP="00151285">
      <w:pPr>
        <w:ind w:leftChars="300" w:left="63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各部署から委員を選任し、委員会を設置します。</w:t>
      </w:r>
    </w:p>
    <w:p w14:paraId="3020F5A5" w14:textId="77777777" w:rsidR="00151285" w:rsidRPr="009D5A58" w:rsidRDefault="00151285" w:rsidP="00151285">
      <w:pPr>
        <w:ind w:leftChars="300" w:left="630"/>
        <w:rPr>
          <w:sz w:val="24"/>
          <w:szCs w:val="24"/>
        </w:rPr>
      </w:pPr>
    </w:p>
    <w:p w14:paraId="7B7C8C3C" w14:textId="77777777" w:rsidR="00151285" w:rsidRPr="009D5A58" w:rsidRDefault="00151285" w:rsidP="00151285">
      <w:pPr>
        <w:ind w:leftChars="300" w:left="63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以下、委員会を中心に作業を進めます。</w:t>
      </w:r>
    </w:p>
    <w:p w14:paraId="741CDD12" w14:textId="77777777" w:rsidR="00151285" w:rsidRPr="009D5A58" w:rsidRDefault="00151285" w:rsidP="00151285">
      <w:pPr>
        <w:rPr>
          <w:sz w:val="24"/>
          <w:szCs w:val="24"/>
        </w:rPr>
      </w:pPr>
    </w:p>
    <w:p w14:paraId="1259DE5F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２．諸規定および計画策定</w:t>
      </w:r>
    </w:p>
    <w:p w14:paraId="1CB4AC78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資料：「個人情報保護方針」</w:t>
      </w:r>
    </w:p>
    <w:p w14:paraId="5A4935C8" w14:textId="77777777" w:rsidR="00151285" w:rsidRPr="009D5A58" w:rsidRDefault="00151285" w:rsidP="00151285">
      <w:pPr>
        <w:ind w:firstLineChars="600" w:firstLine="14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「個人情報保護規定」</w:t>
      </w:r>
    </w:p>
    <w:p w14:paraId="45A130B8" w14:textId="77777777" w:rsidR="00151285" w:rsidRPr="009D5A58" w:rsidRDefault="00151285" w:rsidP="00151285">
      <w:pPr>
        <w:ind w:firstLineChars="600" w:firstLine="14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「診療情報の提供および個人情報の保護に関するおしらせ」</w:t>
      </w:r>
    </w:p>
    <w:p w14:paraId="53D6CE5F" w14:textId="77777777" w:rsidR="00151285" w:rsidRPr="009D5A58" w:rsidRDefault="00151285" w:rsidP="00151285">
      <w:pPr>
        <w:ind w:firstLineChars="600" w:firstLine="14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「別表：通常の業務で想定される個人情報の利用目的」</w:t>
      </w:r>
    </w:p>
    <w:p w14:paraId="72B7EFF2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を参考にしてください。</w:t>
      </w:r>
    </w:p>
    <w:p w14:paraId="157D042A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個人情報保護方針策定</w:t>
      </w:r>
    </w:p>
    <w:p w14:paraId="78156C70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個人情報保護管理規定策定</w:t>
      </w:r>
    </w:p>
    <w:p w14:paraId="68EDF2D4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個人情報の利用目的の確認</w:t>
      </w:r>
    </w:p>
    <w:p w14:paraId="0B89AFD2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個人情報保護計画策定</w:t>
      </w:r>
    </w:p>
    <w:p w14:paraId="3C2AC7FB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個人情報保護監査規定策定</w:t>
      </w:r>
    </w:p>
    <w:p w14:paraId="5046C6F8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就業規則等既存の諸規定との整合性の確認</w:t>
      </w:r>
    </w:p>
    <w:p w14:paraId="464BE951" w14:textId="77777777" w:rsidR="00151285" w:rsidRPr="009D5A58" w:rsidRDefault="00151285" w:rsidP="00151285">
      <w:pPr>
        <w:rPr>
          <w:sz w:val="24"/>
          <w:szCs w:val="24"/>
        </w:rPr>
      </w:pPr>
    </w:p>
    <w:p w14:paraId="69429E5E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３．掲示ポスター作成、ホームページへの掲載</w:t>
      </w:r>
    </w:p>
    <w:p w14:paraId="3BC2631A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資料：「個人情報保護方針」</w:t>
      </w:r>
    </w:p>
    <w:p w14:paraId="2B60A5F4" w14:textId="77777777" w:rsidR="00151285" w:rsidRPr="009D5A58" w:rsidRDefault="00151285" w:rsidP="00151285">
      <w:pPr>
        <w:ind w:firstLineChars="600" w:firstLine="14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「診療情報の提供および個人情報の保護に関するお知らせ」</w:t>
      </w:r>
    </w:p>
    <w:p w14:paraId="35CB3C63" w14:textId="77777777" w:rsidR="00151285" w:rsidRPr="009D5A58" w:rsidRDefault="00151285" w:rsidP="00151285">
      <w:pPr>
        <w:ind w:firstLineChars="600" w:firstLine="14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「別表：通常の業務で想定される個人情報の利用目的」</w:t>
      </w:r>
    </w:p>
    <w:p w14:paraId="50D86506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を参考にしてください。</w:t>
      </w:r>
    </w:p>
    <w:p w14:paraId="18A886D3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</w:p>
    <w:p w14:paraId="144918DB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４．職員の教育</w:t>
      </w:r>
    </w:p>
    <w:p w14:paraId="534B58FB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掲示内容をよく理解出来るよう説明してください。</w:t>
      </w:r>
    </w:p>
    <w:p w14:paraId="0CA183B5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資料：「個人情報保護法Ｑ＆Ａ」</w:t>
      </w:r>
    </w:p>
    <w:p w14:paraId="2B466729" w14:textId="77777777" w:rsidR="00151285" w:rsidRPr="009D5A58" w:rsidRDefault="00151285" w:rsidP="00151285">
      <w:pPr>
        <w:ind w:firstLineChars="600" w:firstLine="14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「個人情報保護規定」</w:t>
      </w:r>
    </w:p>
    <w:p w14:paraId="46F05068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を利用してください</w:t>
      </w:r>
    </w:p>
    <w:p w14:paraId="0C498EAF" w14:textId="77777777" w:rsidR="00151285" w:rsidRPr="009D5A58" w:rsidRDefault="00151285" w:rsidP="00151285">
      <w:pPr>
        <w:rPr>
          <w:sz w:val="24"/>
          <w:szCs w:val="24"/>
        </w:rPr>
      </w:pPr>
    </w:p>
    <w:p w14:paraId="7CF38E70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lastRenderedPageBreak/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５．職員・業務委託業者への誓約書作成</w:t>
      </w:r>
    </w:p>
    <w:p w14:paraId="26AC47BD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法施行前に作成する必要があります。</w:t>
      </w:r>
    </w:p>
    <w:p w14:paraId="3A48EA9D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資料：「個人情報保護に関する誓約書」職員用・業者用</w:t>
      </w:r>
    </w:p>
    <w:p w14:paraId="1A5D516B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を参照してください。</w:t>
      </w:r>
    </w:p>
    <w:p w14:paraId="09093B2F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</w:p>
    <w:p w14:paraId="42302E39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６．相談・苦情窓口の設置</w:t>
      </w:r>
    </w:p>
    <w:p w14:paraId="4D6A2ABB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窓口対応者への教育が必要です。</w:t>
      </w:r>
    </w:p>
    <w:p w14:paraId="7CF62298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電話による問い合わせ対応、苦情処理方法等のマニュアル作成が必要に</w:t>
      </w:r>
    </w:p>
    <w:p w14:paraId="099A192F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なります。</w:t>
      </w:r>
    </w:p>
    <w:p w14:paraId="77C4CC34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</w:p>
    <w:p w14:paraId="53DAE691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７．診療情報開示に関する規定との関連付け</w:t>
      </w:r>
    </w:p>
    <w:p w14:paraId="0FCC364D" w14:textId="77777777" w:rsidR="00151285" w:rsidRPr="009D5A58" w:rsidRDefault="00151285" w:rsidP="00151285">
      <w:pPr>
        <w:ind w:leftChars="350" w:left="735" w:firstLineChars="50" w:firstLine="12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既に診療情報開示については規定されていると思われますが、個人情報</w:t>
      </w:r>
    </w:p>
    <w:p w14:paraId="284BD17C" w14:textId="77777777" w:rsidR="00151285" w:rsidRPr="009D5A58" w:rsidRDefault="00151285" w:rsidP="00151285">
      <w:pPr>
        <w:ind w:leftChars="350" w:left="735" w:firstLineChars="50" w:firstLine="12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保護の規定と関連付けを行ってください。</w:t>
      </w:r>
    </w:p>
    <w:p w14:paraId="7FB04DA5" w14:textId="77777777" w:rsidR="00151285" w:rsidRPr="009D5A58" w:rsidRDefault="00151285" w:rsidP="00151285">
      <w:pPr>
        <w:ind w:leftChars="350" w:left="735"/>
        <w:rPr>
          <w:sz w:val="24"/>
          <w:szCs w:val="24"/>
        </w:rPr>
      </w:pPr>
    </w:p>
    <w:p w14:paraId="299FBDB6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８．院内にある個人情報の洗い出しと整理</w:t>
      </w:r>
    </w:p>
    <w:p w14:paraId="703DB1E0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定期的に洗い出しを行い、「個人情報台帳」として整理しておくことが効</w:t>
      </w:r>
    </w:p>
    <w:p w14:paraId="09DDD883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果的です。</w:t>
      </w:r>
    </w:p>
    <w:p w14:paraId="1EC7D011" w14:textId="77777777" w:rsidR="00151285" w:rsidRPr="009D5A58" w:rsidRDefault="00151285" w:rsidP="00151285">
      <w:pPr>
        <w:ind w:firstLineChars="350" w:firstLine="840"/>
        <w:rPr>
          <w:sz w:val="24"/>
          <w:szCs w:val="24"/>
        </w:rPr>
      </w:pPr>
    </w:p>
    <w:p w14:paraId="7285D1AC" w14:textId="77777777" w:rsidR="00151285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</w:t>
      </w:r>
      <w:r w:rsidRPr="009D5A58">
        <w:rPr>
          <w:rFonts w:hint="eastAsia"/>
          <w:sz w:val="24"/>
          <w:szCs w:val="24"/>
        </w:rPr>
        <w:t>９．</w:t>
      </w:r>
      <w:r w:rsidR="00B165E6" w:rsidRPr="009D5A58">
        <w:rPr>
          <w:rFonts w:hint="eastAsia"/>
          <w:sz w:val="24"/>
          <w:szCs w:val="24"/>
        </w:rPr>
        <w:t>院内</w:t>
      </w:r>
      <w:r w:rsidRPr="009D5A58">
        <w:rPr>
          <w:rFonts w:hint="eastAsia"/>
          <w:sz w:val="24"/>
          <w:szCs w:val="24"/>
        </w:rPr>
        <w:t>委員会への報告</w:t>
      </w:r>
    </w:p>
    <w:p w14:paraId="12C9A7DA" w14:textId="77777777" w:rsidR="00151285" w:rsidRPr="009D5A58" w:rsidRDefault="00151285" w:rsidP="00151285">
      <w:pPr>
        <w:ind w:leftChars="350" w:left="735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診療情報開示窓口、相談・苦情窓口によせられた開示請求、苦情処理</w:t>
      </w:r>
      <w:r w:rsidR="00DF64CC" w:rsidRPr="009D5A58">
        <w:rPr>
          <w:rFonts w:hint="eastAsia"/>
          <w:sz w:val="24"/>
          <w:szCs w:val="24"/>
        </w:rPr>
        <w:t>、情報漏えい</w:t>
      </w:r>
      <w:r w:rsidRPr="009D5A58">
        <w:rPr>
          <w:rFonts w:hint="eastAsia"/>
          <w:sz w:val="24"/>
          <w:szCs w:val="24"/>
        </w:rPr>
        <w:t>等を漏れなく</w:t>
      </w:r>
      <w:r w:rsidR="00B165E6" w:rsidRPr="009D5A58">
        <w:rPr>
          <w:rFonts w:hint="eastAsia"/>
          <w:sz w:val="24"/>
          <w:szCs w:val="24"/>
        </w:rPr>
        <w:t>院内</w:t>
      </w:r>
      <w:r w:rsidRPr="009D5A58">
        <w:rPr>
          <w:rFonts w:hint="eastAsia"/>
          <w:sz w:val="24"/>
          <w:szCs w:val="24"/>
        </w:rPr>
        <w:t>委員会に報告し、対応方法の妥当性・改善点等を協議する必要があります。</w:t>
      </w:r>
    </w:p>
    <w:p w14:paraId="5D390D1E" w14:textId="77777777" w:rsidR="00151285" w:rsidRPr="009D5A58" w:rsidRDefault="00151285" w:rsidP="00151285">
      <w:pPr>
        <w:ind w:leftChars="350" w:left="735"/>
        <w:rPr>
          <w:sz w:val="24"/>
          <w:szCs w:val="24"/>
        </w:rPr>
      </w:pPr>
    </w:p>
    <w:p w14:paraId="70B91734" w14:textId="77777777" w:rsidR="00724C17" w:rsidRPr="009D5A58" w:rsidRDefault="00151285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10. </w:t>
      </w:r>
      <w:r w:rsidR="00724C17" w:rsidRPr="009D5A58">
        <w:rPr>
          <w:rFonts w:hint="eastAsia"/>
          <w:sz w:val="24"/>
          <w:szCs w:val="24"/>
        </w:rPr>
        <w:t>特定個人情報の取扱い</w:t>
      </w:r>
    </w:p>
    <w:p w14:paraId="07BC27E5" w14:textId="77777777" w:rsidR="00724C17" w:rsidRPr="009D5A58" w:rsidRDefault="00724C17" w:rsidP="00724C17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 xml:space="preserve">　□　特定個人情報取扱者の限定</w:t>
      </w:r>
    </w:p>
    <w:p w14:paraId="5853355C" w14:textId="77777777" w:rsidR="00724C17" w:rsidRPr="009D5A58" w:rsidRDefault="00724C17" w:rsidP="00724C17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 xml:space="preserve">　□　特定個人情報取扱方法の明確化</w:t>
      </w:r>
      <w:r w:rsidR="007F0889" w:rsidRPr="009D5A58">
        <w:rPr>
          <w:rFonts w:hint="eastAsia"/>
          <w:sz w:val="24"/>
          <w:szCs w:val="24"/>
        </w:rPr>
        <w:t>（取得・記録・削除・廃棄等）</w:t>
      </w:r>
    </w:p>
    <w:p w14:paraId="0B32FAF8" w14:textId="77777777" w:rsidR="00724C17" w:rsidRPr="009D5A58" w:rsidRDefault="00724C17" w:rsidP="00724C17">
      <w:pPr>
        <w:ind w:firstLineChars="100" w:firstLine="2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　特定個人情報取扱場所の明確化・特定</w:t>
      </w:r>
    </w:p>
    <w:p w14:paraId="3DD2A8D4" w14:textId="77777777" w:rsidR="00724C17" w:rsidRPr="009D5A58" w:rsidRDefault="00724C17" w:rsidP="007F0889">
      <w:pPr>
        <w:ind w:firstLineChars="100" w:firstLine="2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　特定個人情報取扱</w:t>
      </w:r>
      <w:r w:rsidRPr="009D5A58">
        <w:rPr>
          <w:rFonts w:hint="eastAsia"/>
          <w:sz w:val="24"/>
          <w:szCs w:val="24"/>
        </w:rPr>
        <w:t>PC</w:t>
      </w:r>
      <w:r w:rsidRPr="009D5A58">
        <w:rPr>
          <w:rFonts w:hint="eastAsia"/>
          <w:sz w:val="24"/>
          <w:szCs w:val="24"/>
        </w:rPr>
        <w:t>の特定</w:t>
      </w:r>
    </w:p>
    <w:p w14:paraId="55A39159" w14:textId="77777777" w:rsidR="00724C17" w:rsidRPr="009D5A58" w:rsidRDefault="00724C17" w:rsidP="00724C17">
      <w:pPr>
        <w:rPr>
          <w:sz w:val="24"/>
          <w:szCs w:val="24"/>
        </w:rPr>
      </w:pPr>
    </w:p>
    <w:p w14:paraId="7F0BF658" w14:textId="77777777" w:rsidR="00724C17" w:rsidRPr="009D5A58" w:rsidRDefault="00724C17" w:rsidP="00724C17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11. </w:t>
      </w:r>
      <w:r w:rsidRPr="009D5A58">
        <w:rPr>
          <w:rFonts w:hint="eastAsia"/>
          <w:sz w:val="24"/>
          <w:szCs w:val="24"/>
        </w:rPr>
        <w:t>個人情報漏洩時の対応（個人情報保護委員会への報告を含む）</w:t>
      </w:r>
    </w:p>
    <w:p w14:paraId="08F68735" w14:textId="77777777" w:rsidR="00724C17" w:rsidRPr="009D5A58" w:rsidRDefault="00724C17" w:rsidP="00724C17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 xml:space="preserve">　□　個人情報漏洩時の対応の明確化・図示</w:t>
      </w:r>
    </w:p>
    <w:p w14:paraId="45A5F155" w14:textId="77FA2734" w:rsidR="00B10A19" w:rsidRPr="009D5A58" w:rsidRDefault="00B10A19" w:rsidP="00B10A19">
      <w:pPr>
        <w:rPr>
          <w:sz w:val="24"/>
          <w:szCs w:val="24"/>
        </w:rPr>
      </w:pPr>
      <w:r w:rsidRPr="009D5A58">
        <w:rPr>
          <w:sz w:val="24"/>
          <w:szCs w:val="24"/>
        </w:rPr>
        <w:t xml:space="preserve">　</w:t>
      </w:r>
      <w:r w:rsidRPr="009D5A58">
        <w:rPr>
          <w:rFonts w:hint="eastAsia"/>
          <w:sz w:val="24"/>
          <w:szCs w:val="24"/>
        </w:rPr>
        <w:t>□　重大な個人情報漏洩時の個人情報保護委員会への報告・本人への通知</w:t>
      </w:r>
      <w:r w:rsidRPr="009D5A58">
        <w:rPr>
          <w:sz w:val="24"/>
          <w:szCs w:val="24"/>
        </w:rPr>
        <w:t xml:space="preserve">　　　</w:t>
      </w:r>
      <w:r w:rsidRPr="009D5A58">
        <w:rPr>
          <w:rFonts w:hint="eastAsia"/>
          <w:sz w:val="24"/>
          <w:szCs w:val="24"/>
        </w:rPr>
        <w:t>（</w:t>
      </w:r>
      <w:r w:rsidRPr="009D5A58">
        <w:rPr>
          <w:rFonts w:hint="eastAsia"/>
          <w:sz w:val="24"/>
          <w:szCs w:val="24"/>
        </w:rPr>
        <w:t>1</w:t>
      </w:r>
      <w:r w:rsidRPr="009D5A58">
        <w:rPr>
          <w:rFonts w:hint="eastAsia"/>
          <w:sz w:val="24"/>
          <w:szCs w:val="24"/>
        </w:rPr>
        <w:t>）要配慮個人情報が含まれる個人データの漏えい等が発生し、</w:t>
      </w:r>
    </w:p>
    <w:p w14:paraId="0A281389" w14:textId="77777777" w:rsidR="00B10A19" w:rsidRPr="009D5A58" w:rsidRDefault="00B10A19" w:rsidP="009D5A58">
      <w:pPr>
        <w:ind w:firstLineChars="400" w:firstLine="96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又は発生したおそれがある事態</w:t>
      </w:r>
    </w:p>
    <w:p w14:paraId="3E823773" w14:textId="77777777" w:rsidR="00B10A19" w:rsidRPr="009D5A58" w:rsidRDefault="00B10A19" w:rsidP="009D5A58">
      <w:pPr>
        <w:ind w:firstLineChars="300" w:firstLine="72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（</w:t>
      </w:r>
      <w:r w:rsidRPr="009D5A58">
        <w:rPr>
          <w:rFonts w:hint="eastAsia"/>
          <w:sz w:val="24"/>
          <w:szCs w:val="24"/>
        </w:rPr>
        <w:t>2</w:t>
      </w:r>
      <w:r w:rsidRPr="009D5A58">
        <w:rPr>
          <w:rFonts w:hint="eastAsia"/>
          <w:sz w:val="24"/>
          <w:szCs w:val="24"/>
        </w:rPr>
        <w:t>）不正に利用されることにより財産的被害が生じるおそれがある</w:t>
      </w:r>
    </w:p>
    <w:p w14:paraId="249617F6" w14:textId="77777777" w:rsidR="00B10A19" w:rsidRPr="009D5A58" w:rsidRDefault="00B10A19" w:rsidP="009D5A58">
      <w:pPr>
        <w:ind w:firstLineChars="500" w:firstLine="120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個人データの漏えい等が発生し、又は発生したおそれがある事態</w:t>
      </w:r>
    </w:p>
    <w:p w14:paraId="2D220266" w14:textId="77777777" w:rsidR="00B10A19" w:rsidRPr="009D5A58" w:rsidRDefault="00B10A19" w:rsidP="009D5A58">
      <w:pPr>
        <w:ind w:firstLineChars="300" w:firstLine="72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（</w:t>
      </w:r>
      <w:r w:rsidRPr="009D5A58">
        <w:rPr>
          <w:rFonts w:hint="eastAsia"/>
          <w:sz w:val="24"/>
          <w:szCs w:val="24"/>
        </w:rPr>
        <w:t>3</w:t>
      </w:r>
      <w:r w:rsidRPr="009D5A58">
        <w:rPr>
          <w:rFonts w:hint="eastAsia"/>
          <w:sz w:val="24"/>
          <w:szCs w:val="24"/>
        </w:rPr>
        <w:t>）不正の目的をもって行われたおそれがある個人データの漏えい等が</w:t>
      </w:r>
    </w:p>
    <w:p w14:paraId="0CC2C838" w14:textId="77777777" w:rsidR="00B10A19" w:rsidRPr="009D5A58" w:rsidRDefault="00B10A19" w:rsidP="009D5A58">
      <w:pPr>
        <w:ind w:firstLineChars="500" w:firstLine="120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発生し、又は発生したおそれがある事態</w:t>
      </w:r>
    </w:p>
    <w:p w14:paraId="2787B28F" w14:textId="77777777" w:rsidR="00B10A19" w:rsidRPr="009D5A58" w:rsidRDefault="00B10A19" w:rsidP="009D5A58">
      <w:pPr>
        <w:ind w:firstLineChars="200" w:firstLine="48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lastRenderedPageBreak/>
        <w:t>（</w:t>
      </w:r>
      <w:r w:rsidRPr="009D5A58">
        <w:rPr>
          <w:rFonts w:hint="eastAsia"/>
          <w:sz w:val="24"/>
          <w:szCs w:val="24"/>
        </w:rPr>
        <w:t>4</w:t>
      </w:r>
      <w:r w:rsidRPr="009D5A58">
        <w:rPr>
          <w:rFonts w:hint="eastAsia"/>
          <w:sz w:val="24"/>
          <w:szCs w:val="24"/>
        </w:rPr>
        <w:t>）個人データに係る本人の数が千人を超える漏えい等が発生し、又は</w:t>
      </w:r>
    </w:p>
    <w:p w14:paraId="1BD9E3DB" w14:textId="77777777" w:rsidR="00B10A19" w:rsidRPr="009D5A58" w:rsidRDefault="00B10A19" w:rsidP="009D5A58">
      <w:pPr>
        <w:ind w:firstLineChars="500" w:firstLine="120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発生したおそれがある事態</w:t>
      </w:r>
    </w:p>
    <w:p w14:paraId="1106FC1D" w14:textId="77777777" w:rsidR="00724C17" w:rsidRPr="009D5A58" w:rsidRDefault="00724C17" w:rsidP="00724C17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 xml:space="preserve">　□　特定個人情報漏洩時の対応の明確化・図示</w:t>
      </w:r>
    </w:p>
    <w:p w14:paraId="540296D0" w14:textId="77777777" w:rsidR="000B7596" w:rsidRPr="009D5A58" w:rsidRDefault="000B7596" w:rsidP="009D5A58">
      <w:pPr>
        <w:ind w:firstLineChars="100" w:firstLine="240"/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　認定個人情報保護団体に相談・報告</w:t>
      </w:r>
    </w:p>
    <w:p w14:paraId="02607ED6" w14:textId="77777777" w:rsidR="00724C17" w:rsidRPr="009D5A58" w:rsidRDefault="00724C17" w:rsidP="00151285">
      <w:pPr>
        <w:rPr>
          <w:sz w:val="24"/>
          <w:szCs w:val="24"/>
        </w:rPr>
      </w:pPr>
    </w:p>
    <w:p w14:paraId="4AEE7FFA" w14:textId="77777777" w:rsidR="00151285" w:rsidRPr="009D5A58" w:rsidRDefault="00724C17" w:rsidP="00151285">
      <w:pPr>
        <w:rPr>
          <w:sz w:val="24"/>
          <w:szCs w:val="24"/>
        </w:rPr>
      </w:pPr>
      <w:r w:rsidRPr="009D5A58">
        <w:rPr>
          <w:rFonts w:hint="eastAsia"/>
          <w:sz w:val="24"/>
          <w:szCs w:val="24"/>
        </w:rPr>
        <w:t>□</w:t>
      </w:r>
      <w:r w:rsidRPr="009D5A58">
        <w:rPr>
          <w:rFonts w:hint="eastAsia"/>
          <w:sz w:val="24"/>
          <w:szCs w:val="24"/>
        </w:rPr>
        <w:t xml:space="preserve"> 12.</w:t>
      </w:r>
      <w:r w:rsidRPr="009D5A58">
        <w:rPr>
          <w:sz w:val="24"/>
          <w:szCs w:val="24"/>
        </w:rPr>
        <w:t xml:space="preserve"> </w:t>
      </w:r>
      <w:r w:rsidR="00151285" w:rsidRPr="009D5A58">
        <w:rPr>
          <w:rFonts w:hint="eastAsia"/>
          <w:sz w:val="24"/>
          <w:szCs w:val="24"/>
        </w:rPr>
        <w:t>規定・手順等の見直し等</w:t>
      </w:r>
    </w:p>
    <w:p w14:paraId="3AB0886B" w14:textId="77777777" w:rsidR="00151285" w:rsidRPr="009D5A58" w:rsidRDefault="00151285" w:rsidP="007F0889">
      <w:pPr>
        <w:ind w:leftChars="350" w:left="735"/>
      </w:pPr>
      <w:r w:rsidRPr="009D5A58">
        <w:rPr>
          <w:rFonts w:hint="eastAsia"/>
          <w:sz w:val="24"/>
          <w:szCs w:val="24"/>
        </w:rPr>
        <w:t>必要に応じて、委員会において個人情報規定・開示の方法・マニュアル等の見直しを行う必要があります。</w:t>
      </w:r>
    </w:p>
    <w:sectPr w:rsidR="00151285" w:rsidRPr="009D5A58" w:rsidSect="00151285">
      <w:footerReference w:type="default" r:id="rId7"/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5A0D" w14:textId="77777777" w:rsidR="00223027" w:rsidRDefault="00223027" w:rsidP="00151285">
      <w:r>
        <w:separator/>
      </w:r>
    </w:p>
  </w:endnote>
  <w:endnote w:type="continuationSeparator" w:id="0">
    <w:p w14:paraId="6C209592" w14:textId="77777777" w:rsidR="00223027" w:rsidRDefault="00223027" w:rsidP="0015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5815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DA1F10A" w14:textId="77777777" w:rsidR="00151285" w:rsidRPr="00151285" w:rsidRDefault="00151285">
        <w:pPr>
          <w:pStyle w:val="a6"/>
          <w:jc w:val="center"/>
          <w:rPr>
            <w:sz w:val="24"/>
            <w:szCs w:val="24"/>
          </w:rPr>
        </w:pPr>
        <w:r w:rsidRPr="00151285">
          <w:rPr>
            <w:sz w:val="24"/>
            <w:szCs w:val="24"/>
          </w:rPr>
          <w:fldChar w:fldCharType="begin"/>
        </w:r>
        <w:r w:rsidRPr="00151285">
          <w:rPr>
            <w:sz w:val="24"/>
            <w:szCs w:val="24"/>
          </w:rPr>
          <w:instrText>PAGE   \* MERGEFORMAT</w:instrText>
        </w:r>
        <w:r w:rsidRPr="00151285">
          <w:rPr>
            <w:sz w:val="24"/>
            <w:szCs w:val="24"/>
          </w:rPr>
          <w:fldChar w:fldCharType="separate"/>
        </w:r>
        <w:r w:rsidR="000B7596" w:rsidRPr="000B7596">
          <w:rPr>
            <w:noProof/>
            <w:sz w:val="24"/>
            <w:szCs w:val="24"/>
            <w:lang w:val="ja-JP"/>
          </w:rPr>
          <w:t>3</w:t>
        </w:r>
        <w:r w:rsidRPr="00151285">
          <w:rPr>
            <w:sz w:val="24"/>
            <w:szCs w:val="24"/>
          </w:rPr>
          <w:fldChar w:fldCharType="end"/>
        </w:r>
      </w:p>
    </w:sdtContent>
  </w:sdt>
  <w:p w14:paraId="08A8E14E" w14:textId="77777777" w:rsidR="00151285" w:rsidRDefault="001512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2955" w14:textId="77777777" w:rsidR="00223027" w:rsidRDefault="00223027" w:rsidP="00151285">
      <w:r>
        <w:separator/>
      </w:r>
    </w:p>
  </w:footnote>
  <w:footnote w:type="continuationSeparator" w:id="0">
    <w:p w14:paraId="699DB10E" w14:textId="77777777" w:rsidR="00223027" w:rsidRDefault="00223027" w:rsidP="0015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55FC"/>
    <w:multiLevelType w:val="hybridMultilevel"/>
    <w:tmpl w:val="4C8AD7E6"/>
    <w:lvl w:ilvl="0" w:tplc="E3AA85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04844"/>
    <w:multiLevelType w:val="hybridMultilevel"/>
    <w:tmpl w:val="8A2EADEE"/>
    <w:lvl w:ilvl="0" w:tplc="78FA7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545137">
    <w:abstractNumId w:val="0"/>
  </w:num>
  <w:num w:numId="2" w16cid:durableId="72649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85"/>
    <w:rsid w:val="000B7596"/>
    <w:rsid w:val="000C1AD0"/>
    <w:rsid w:val="00116E1D"/>
    <w:rsid w:val="00151285"/>
    <w:rsid w:val="00223027"/>
    <w:rsid w:val="002B2A6C"/>
    <w:rsid w:val="00695E30"/>
    <w:rsid w:val="0071075E"/>
    <w:rsid w:val="00724C17"/>
    <w:rsid w:val="007F0889"/>
    <w:rsid w:val="009D5A58"/>
    <w:rsid w:val="00B10A19"/>
    <w:rsid w:val="00B165E6"/>
    <w:rsid w:val="00C76090"/>
    <w:rsid w:val="00DF64CC"/>
    <w:rsid w:val="00F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794C"/>
  <w15:chartTrackingRefBased/>
  <w15:docId w15:val="{F1B6B4F8-848A-4BEF-A721-2A7BD190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1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285"/>
  </w:style>
  <w:style w:type="paragraph" w:styleId="a6">
    <w:name w:val="footer"/>
    <w:basedOn w:val="a"/>
    <w:link w:val="a7"/>
    <w:uiPriority w:val="99"/>
    <w:unhideWhenUsed/>
    <w:rsid w:val="00151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285"/>
  </w:style>
  <w:style w:type="paragraph" w:styleId="a8">
    <w:name w:val="Balloon Text"/>
    <w:basedOn w:val="a"/>
    <w:link w:val="a9"/>
    <w:uiPriority w:val="99"/>
    <w:semiHidden/>
    <w:unhideWhenUsed/>
    <w:rsid w:val="00B1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D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久下 友和</dc:creator>
  <cp:keywords/>
  <dc:description/>
  <cp:lastModifiedBy>久下 友和</cp:lastModifiedBy>
  <cp:revision>6</cp:revision>
  <dcterms:created xsi:type="dcterms:W3CDTF">2022-05-13T01:19:00Z</dcterms:created>
  <dcterms:modified xsi:type="dcterms:W3CDTF">2025-09-30T02:03:00Z</dcterms:modified>
</cp:coreProperties>
</file>